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650F5" w14:textId="77777777" w:rsidR="00006A59" w:rsidRPr="004718A7" w:rsidRDefault="00006A59" w:rsidP="009D7049">
      <w:pPr>
        <w:spacing w:before="200" w:after="120" w:line="360" w:lineRule="auto"/>
        <w:jc w:val="center"/>
        <w:rPr>
          <w:b/>
          <w:sz w:val="32"/>
          <w:szCs w:val="32"/>
        </w:rPr>
      </w:pPr>
      <w:r w:rsidRPr="004718A7">
        <w:rPr>
          <w:b/>
          <w:sz w:val="32"/>
          <w:szCs w:val="32"/>
        </w:rPr>
        <w:t>М  О  Т  И  В  И</w:t>
      </w:r>
    </w:p>
    <w:p w14:paraId="7F9CE25B" w14:textId="77777777" w:rsidR="00211B5D" w:rsidRPr="004718A7" w:rsidRDefault="00EE6507" w:rsidP="00211B5D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</w:rPr>
      </w:pPr>
      <w:r w:rsidRPr="004718A7">
        <w:rPr>
          <w:b/>
          <w:bCs/>
        </w:rPr>
        <w:t xml:space="preserve">към проект на </w:t>
      </w:r>
      <w:r w:rsidR="00211B5D" w:rsidRPr="004718A7">
        <w:rPr>
          <w:b/>
          <w:bCs/>
        </w:rPr>
        <w:t xml:space="preserve">Наредба за изменение на Наредба № 5 от 2006 г. за техническите паспорти на строежите </w:t>
      </w:r>
    </w:p>
    <w:p w14:paraId="40A4BBC3" w14:textId="77777777" w:rsidR="00D67772" w:rsidRPr="004718A7" w:rsidRDefault="00D67772" w:rsidP="00211B5D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Cs/>
          <w:lang w:val="ru-RU"/>
        </w:rPr>
      </w:pPr>
      <w:r w:rsidRPr="004718A7">
        <w:rPr>
          <w:bCs/>
          <w:lang w:val="ru-RU"/>
        </w:rPr>
        <w:t>(обн., ДВ, бр. 7 от 2007 г.; изм. и доп., бр. 38 от 2008 г., бр. 22 от 2010 г., бр. 98 от 2011 г., бр. 2 и 80 от 2013 г., бр. 102 от 2014 г. и бр. 79 от 2015 г.)</w:t>
      </w:r>
    </w:p>
    <w:p w14:paraId="0AC407AD" w14:textId="77777777" w:rsidR="00A61749" w:rsidRPr="004718A7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4718A7">
        <w:rPr>
          <w:b/>
        </w:rPr>
        <w:t>Причини, които налага</w:t>
      </w:r>
      <w:r w:rsidR="00A511FC" w:rsidRPr="004718A7">
        <w:rPr>
          <w:b/>
        </w:rPr>
        <w:t>т приемането на нормативния акт</w:t>
      </w:r>
    </w:p>
    <w:p w14:paraId="1D67378A" w14:textId="77777777" w:rsidR="008A1DF0" w:rsidRPr="004718A7" w:rsidRDefault="00F96C72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4718A7">
        <w:t xml:space="preserve">Проектът на </w:t>
      </w:r>
      <w:r w:rsidR="00211B5D" w:rsidRPr="004718A7">
        <w:t>Наредба за изменение на Наредба № 5 от 2006 г. за техническите паспорти на строежите</w:t>
      </w:r>
      <w:r w:rsidR="00A0162F" w:rsidRPr="004718A7">
        <w:t xml:space="preserve"> </w:t>
      </w:r>
      <w:r w:rsidRPr="004718A7">
        <w:t xml:space="preserve">е разработен </w:t>
      </w:r>
      <w:r w:rsidR="00AF0C7F" w:rsidRPr="004718A7">
        <w:t xml:space="preserve">от Министерството на регионалното развитие и благоустройството (МРРБ) </w:t>
      </w:r>
      <w:r w:rsidR="00DA1E84" w:rsidRPr="004718A7">
        <w:t>на основание чл. 176а, ал. 6 от Закона за устройство на територията</w:t>
      </w:r>
      <w:r w:rsidR="00AC0594" w:rsidRPr="004718A7">
        <w:t>.</w:t>
      </w:r>
    </w:p>
    <w:p w14:paraId="1BCA6BBF" w14:textId="77777777" w:rsidR="004545F9" w:rsidRPr="004718A7" w:rsidRDefault="004545F9" w:rsidP="004545F9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4718A7">
        <w:t xml:space="preserve">С Наредба № 5 от 2006 г. за техническите паспорти на строежите, която е в сила от </w:t>
      </w:r>
      <w:r w:rsidR="00A80531" w:rsidRPr="004718A7">
        <w:t>месец януари</w:t>
      </w:r>
      <w:r w:rsidRPr="004718A7">
        <w:t xml:space="preserve"> 2007 г., </w:t>
      </w:r>
      <w:r w:rsidR="00A80531" w:rsidRPr="004718A7">
        <w:t>са създадени</w:t>
      </w:r>
      <w:r w:rsidRPr="004718A7">
        <w:t xml:space="preserve"> нормативни условия за цялостно паспортизиране на сградния фонд и на техническата инфраструктура - за нови и за съществуващи строежи. </w:t>
      </w:r>
    </w:p>
    <w:p w14:paraId="3F944438" w14:textId="284BE6EC" w:rsidR="004545F9" w:rsidRPr="004718A7" w:rsidRDefault="00A80531" w:rsidP="004545F9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4718A7">
        <w:t xml:space="preserve">На основание чл. 176а, ал. 7 от Закона за устройство на територията сроковете за съставяне на техническите паспорти за отделните категории съществуващи строежи, в т.ч. държавна и общинска собственост, се определят в </w:t>
      </w:r>
      <w:r w:rsidR="00EE6507" w:rsidRPr="004718A7">
        <w:t>наредбата по чл. 176а, ал. 6 от същия закон.</w:t>
      </w:r>
      <w:r w:rsidRPr="004718A7">
        <w:t xml:space="preserve"> От влизане в сила на </w:t>
      </w:r>
      <w:r w:rsidR="00EE6507" w:rsidRPr="004718A7">
        <w:t xml:space="preserve">Наредба № 5 от 2006 г. за техническите паспорти на строежите </w:t>
      </w:r>
      <w:r w:rsidR="00F8611B" w:rsidRPr="004718A7">
        <w:t xml:space="preserve">през 2007 г. сроковете са променяни </w:t>
      </w:r>
      <w:r w:rsidR="00EE52BA" w:rsidRPr="004718A7">
        <w:t>3</w:t>
      </w:r>
      <w:r w:rsidR="00F8611B" w:rsidRPr="004718A7">
        <w:t xml:space="preserve"> пъти </w:t>
      </w:r>
      <w:r w:rsidR="00EE52BA" w:rsidRPr="004718A7">
        <w:t>като о</w:t>
      </w:r>
      <w:r w:rsidR="004545F9" w:rsidRPr="004718A7">
        <w:t xml:space="preserve">сновните </w:t>
      </w:r>
      <w:r w:rsidR="00EE6507" w:rsidRPr="004718A7">
        <w:t xml:space="preserve">мотиви </w:t>
      </w:r>
      <w:r w:rsidR="00EE52BA" w:rsidRPr="004718A7">
        <w:t xml:space="preserve">за това </w:t>
      </w:r>
      <w:r w:rsidR="004545F9" w:rsidRPr="004718A7">
        <w:t xml:space="preserve">са свързани </w:t>
      </w:r>
      <w:r w:rsidR="00EE52BA" w:rsidRPr="004718A7">
        <w:t xml:space="preserve">с липсата на средства за </w:t>
      </w:r>
      <w:r w:rsidR="004545F9" w:rsidRPr="004718A7">
        <w:t xml:space="preserve">съставянето на технически паспорти за съществуващи строежи. </w:t>
      </w:r>
    </w:p>
    <w:p w14:paraId="3609FD46" w14:textId="02E6C2BB" w:rsidR="00DB35AF" w:rsidRPr="004718A7" w:rsidRDefault="00DB35AF" w:rsidP="004545F9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4718A7">
        <w:t xml:space="preserve">С настоящото изменение на наредбата се предвижда срокът за съставяне на техническите паспорти на съществуващи строежи - държавна, общинска или частна собственост, в т.ч. строежите - смесена държавна и частна собственост или смесена общинска и частна собственост да се измени </w:t>
      </w:r>
      <w:r w:rsidR="000F2F40" w:rsidRPr="004718A7">
        <w:t xml:space="preserve">като се удължи </w:t>
      </w:r>
      <w:r w:rsidRPr="004718A7">
        <w:t xml:space="preserve">до </w:t>
      </w:r>
      <w:r w:rsidR="004B2599" w:rsidRPr="004718A7">
        <w:t>31.12.</w:t>
      </w:r>
      <w:r w:rsidRPr="004718A7">
        <w:t xml:space="preserve"> 2024 г. </w:t>
      </w:r>
    </w:p>
    <w:p w14:paraId="3846339B" w14:textId="77777777" w:rsidR="00165172" w:rsidRPr="004718A7" w:rsidRDefault="00DB35AF" w:rsidP="004545F9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4718A7">
        <w:t>Основна причина за това са множество</w:t>
      </w:r>
      <w:r w:rsidR="00BC512E" w:rsidRPr="004718A7">
        <w:t>то публикации и коментари в пресата и</w:t>
      </w:r>
      <w:r w:rsidRPr="004718A7">
        <w:t xml:space="preserve"> запитвания от граждани</w:t>
      </w:r>
      <w:r w:rsidR="00BC512E" w:rsidRPr="004718A7">
        <w:t xml:space="preserve"> през последната половин година</w:t>
      </w:r>
      <w:r w:rsidRPr="004718A7">
        <w:t>, които споделят, че в условия на висока степен на несигурност, породена от пандемията от</w:t>
      </w:r>
      <w:r w:rsidR="00A925AF" w:rsidRPr="004718A7">
        <w:t xml:space="preserve"> COVID-19</w:t>
      </w:r>
      <w:r w:rsidRPr="004718A7">
        <w:t xml:space="preserve"> </w:t>
      </w:r>
      <w:r w:rsidR="00A925AF" w:rsidRPr="004718A7">
        <w:t xml:space="preserve">и от </w:t>
      </w:r>
      <w:r w:rsidRPr="004718A7">
        <w:t xml:space="preserve">извънредните последици от нея, няма да могат да се справят времево и финансово с крайния срок за съставяне на технически паспорти, който в действащата наредба е до 2022 г. </w:t>
      </w:r>
    </w:p>
    <w:p w14:paraId="78369E97" w14:textId="77777777" w:rsidR="00DB30CD" w:rsidRPr="004718A7" w:rsidRDefault="00DB30CD" w:rsidP="00DB30CD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4718A7">
        <w:t xml:space="preserve">През 2021 г. Република България прие нова дългосрочна стратегия за обновяване на националния сграден фонд до 2050 г., в която мерките за енергийна ефективност и енергоспестяване следва да бъдат съчетани по подходящ начин с техническите мерки за устойчивост на конструкцията,  безопасност в случай на пожар, хигиена, здраве и околна </w:t>
      </w:r>
      <w:r w:rsidRPr="004718A7">
        <w:lastRenderedPageBreak/>
        <w:t xml:space="preserve">среда, достъпност и безопасност при експлоатация, устойчиво използване на природните ресурси. </w:t>
      </w:r>
    </w:p>
    <w:p w14:paraId="487F3725" w14:textId="5EDD5A38" w:rsidR="007B58C5" w:rsidRPr="00732F87" w:rsidRDefault="007B58C5" w:rsidP="00007D9F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732F87">
        <w:t>По обобщени данни на Агенцията по геодезия, картография и кадастър</w:t>
      </w:r>
      <w:r w:rsidR="00C87F79" w:rsidRPr="00732F87">
        <w:t xml:space="preserve"> към месец април 2021 г.</w:t>
      </w:r>
      <w:r w:rsidRPr="00732F87">
        <w:t xml:space="preserve"> в Ка</w:t>
      </w:r>
      <w:r w:rsidR="009D01A1" w:rsidRPr="00732F87">
        <w:t>дастралната карта и кадастралните регистри</w:t>
      </w:r>
      <w:r w:rsidRPr="00732F87">
        <w:t xml:space="preserve"> са регистрирани общо 2 763 240 брой нови и съществув</w:t>
      </w:r>
      <w:r w:rsidR="00F03F14" w:rsidRPr="00732F87">
        <w:t>ащи сгради, за 10 803 бр. (0,39</w:t>
      </w:r>
      <w:r w:rsidRPr="00732F87">
        <w:t xml:space="preserve">%) от които има предоставени копия на техническите им паспорти.   </w:t>
      </w:r>
    </w:p>
    <w:p w14:paraId="626F0C87" w14:textId="11E2E359" w:rsidR="00007D9F" w:rsidRPr="004718A7" w:rsidRDefault="00007D9F" w:rsidP="00007D9F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732F87">
        <w:t xml:space="preserve">Към края на </w:t>
      </w:r>
      <w:r w:rsidR="00831B3C" w:rsidRPr="00732F87">
        <w:t>2020</w:t>
      </w:r>
      <w:r w:rsidR="00F334F1" w:rsidRPr="00732F87">
        <w:t xml:space="preserve"> </w:t>
      </w:r>
      <w:r w:rsidRPr="00732F87">
        <w:t xml:space="preserve">г. броят на </w:t>
      </w:r>
      <w:r w:rsidR="00C87F79" w:rsidRPr="00732F87">
        <w:t>обновените</w:t>
      </w:r>
      <w:bookmarkStart w:id="0" w:name="_GoBack"/>
      <w:bookmarkEnd w:id="0"/>
      <w:r w:rsidR="00C87F79" w:rsidRPr="004718A7">
        <w:t xml:space="preserve"> съществуващи жилищни</w:t>
      </w:r>
      <w:r w:rsidRPr="004718A7">
        <w:t xml:space="preserve"> сгради с технически паспорти е малко над 2</w:t>
      </w:r>
      <w:r w:rsidR="00DB30CD" w:rsidRPr="004718A7">
        <w:t> </w:t>
      </w:r>
      <w:r w:rsidRPr="004718A7">
        <w:t>200</w:t>
      </w:r>
      <w:r w:rsidR="00DB30CD" w:rsidRPr="004718A7">
        <w:t xml:space="preserve">, което </w:t>
      </w:r>
      <w:r w:rsidR="008C0A19" w:rsidRPr="004718A7">
        <w:t xml:space="preserve">в относителен дял е </w:t>
      </w:r>
      <w:r w:rsidR="002A3E96" w:rsidRPr="004718A7">
        <w:t>под 0,11 %</w:t>
      </w:r>
      <w:r w:rsidR="00DB30CD" w:rsidRPr="004718A7">
        <w:t xml:space="preserve">. До 2050 г. се предвижда да бъдат обновени 60% от жилищния сграден фонд и близо 17% от нежилищния, като площта на обновените сгради от целия сграден фонд се очаква да бъде над 45%. </w:t>
      </w:r>
      <w:r w:rsidRPr="004718A7">
        <w:t>(Източник: Дългосрочна национална стратегия за подпомагане обновяването на националния сграден фонд от жилищни и нежилищни сгради до 2050 г.</w:t>
      </w:r>
      <w:r w:rsidR="007127EA" w:rsidRPr="004718A7">
        <w:t xml:space="preserve">, приета с Решение на Министерския съвет от 27.01.2021 г.) </w:t>
      </w:r>
      <w:r w:rsidR="00DB30CD" w:rsidRPr="004718A7">
        <w:t xml:space="preserve">  В този процес техническата паспортизация на сградния фонд има съществена роля за устойчиво развитие на сградния сектор. </w:t>
      </w:r>
    </w:p>
    <w:p w14:paraId="594072AE" w14:textId="77777777" w:rsidR="00DB30CD" w:rsidRPr="004718A7" w:rsidRDefault="00E26DD5" w:rsidP="004545F9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4718A7">
        <w:t>П</w:t>
      </w:r>
      <w:r w:rsidR="00165172" w:rsidRPr="004718A7">
        <w:t xml:space="preserve">ланираните политики на държавата в краткосрочен и </w:t>
      </w:r>
      <w:r w:rsidR="009E6A8B" w:rsidRPr="004718A7">
        <w:t>средносрочен</w:t>
      </w:r>
      <w:r w:rsidR="00165172" w:rsidRPr="004718A7">
        <w:t xml:space="preserve"> план за смекчаване на социално-икономическите последици от световната пандемия предвиждат набор от мерки и реформи в т.ч. цифрова трансформация</w:t>
      </w:r>
      <w:r w:rsidR="00A925AF" w:rsidRPr="004718A7">
        <w:t>,</w:t>
      </w:r>
      <w:r w:rsidR="002620BC" w:rsidRPr="004718A7">
        <w:t xml:space="preserve"> които да развият и повишат потенциала за растеж на икономиката вкл. в строителния сектор. </w:t>
      </w:r>
    </w:p>
    <w:p w14:paraId="187C5CAC" w14:textId="77777777" w:rsidR="00007D9F" w:rsidRPr="004718A7" w:rsidRDefault="002620BC" w:rsidP="004545F9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4718A7">
        <w:t xml:space="preserve">Всичко това </w:t>
      </w:r>
      <w:r w:rsidR="006C3483" w:rsidRPr="004718A7">
        <w:t xml:space="preserve">несъмнено </w:t>
      </w:r>
      <w:r w:rsidRPr="004718A7">
        <w:t xml:space="preserve">ще окаже влияние и върху процеса на техническа паспортизация на сградите, който изисква </w:t>
      </w:r>
      <w:r w:rsidR="003E4458" w:rsidRPr="004718A7">
        <w:t xml:space="preserve">цялостно </w:t>
      </w:r>
      <w:r w:rsidRPr="004718A7">
        <w:t>преосмисляне</w:t>
      </w:r>
      <w:r w:rsidR="00F576BF" w:rsidRPr="004718A7">
        <w:t xml:space="preserve"> в посока</w:t>
      </w:r>
      <w:r w:rsidRPr="004718A7">
        <w:t xml:space="preserve"> </w:t>
      </w:r>
      <w:r w:rsidR="003E4458" w:rsidRPr="004718A7">
        <w:t>дигитална реформа</w:t>
      </w:r>
      <w:r w:rsidR="00F576BF" w:rsidRPr="004718A7">
        <w:t>,</w:t>
      </w:r>
      <w:r w:rsidR="003E4458" w:rsidRPr="004718A7">
        <w:t xml:space="preserve"> </w:t>
      </w:r>
      <w:r w:rsidR="00F576BF" w:rsidRPr="004718A7">
        <w:t>качествени аспекти</w:t>
      </w:r>
      <w:r w:rsidR="009B6863" w:rsidRPr="004718A7">
        <w:rPr>
          <w:lang w:val="en-US"/>
        </w:rPr>
        <w:t xml:space="preserve"> </w:t>
      </w:r>
      <w:r w:rsidR="009B6863" w:rsidRPr="004718A7">
        <w:t>на обследванията и техническите паспорти</w:t>
      </w:r>
      <w:r w:rsidR="00F576BF" w:rsidRPr="004718A7">
        <w:t xml:space="preserve">, </w:t>
      </w:r>
      <w:r w:rsidRPr="004718A7">
        <w:t xml:space="preserve">нов подход </w:t>
      </w:r>
      <w:r w:rsidR="003E4458" w:rsidRPr="004718A7">
        <w:t>за определяне на</w:t>
      </w:r>
      <w:r w:rsidR="006C3483" w:rsidRPr="004718A7">
        <w:t xml:space="preserve"> техническа</w:t>
      </w:r>
      <w:r w:rsidR="003E4458" w:rsidRPr="004718A7">
        <w:t>та</w:t>
      </w:r>
      <w:r w:rsidR="006C3483" w:rsidRPr="004718A7">
        <w:t xml:space="preserve"> и финансова готовност на държавата </w:t>
      </w:r>
      <w:r w:rsidR="00F576BF" w:rsidRPr="004718A7">
        <w:t>при</w:t>
      </w:r>
      <w:r w:rsidR="003E4458" w:rsidRPr="004718A7">
        <w:t xml:space="preserve"> </w:t>
      </w:r>
      <w:r w:rsidRPr="004718A7">
        <w:t xml:space="preserve">планиране, финансиране и </w:t>
      </w:r>
      <w:r w:rsidR="003E4458" w:rsidRPr="004718A7">
        <w:t xml:space="preserve">изпълнение на </w:t>
      </w:r>
      <w:r w:rsidR="00F576BF" w:rsidRPr="004718A7">
        <w:t>технически</w:t>
      </w:r>
      <w:r w:rsidR="003E4458" w:rsidRPr="004718A7">
        <w:t xml:space="preserve"> препоръки и предписания в те</w:t>
      </w:r>
      <w:r w:rsidR="00F576BF" w:rsidRPr="004718A7">
        <w:t>хническите паспорти на сградите</w:t>
      </w:r>
      <w:r w:rsidR="009B6863" w:rsidRPr="004718A7">
        <w:t xml:space="preserve">. </w:t>
      </w:r>
      <w:r w:rsidR="00F576BF" w:rsidRPr="004718A7">
        <w:t xml:space="preserve"> </w:t>
      </w:r>
    </w:p>
    <w:p w14:paraId="75FBF5B1" w14:textId="77777777" w:rsidR="00A61749" w:rsidRPr="004718A7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4718A7">
        <w:rPr>
          <w:b/>
          <w:lang w:eastAsia="en-US"/>
        </w:rPr>
        <w:t>Ц</w:t>
      </w:r>
      <w:r w:rsidR="00D64891" w:rsidRPr="004718A7">
        <w:rPr>
          <w:b/>
          <w:lang w:eastAsia="en-US"/>
        </w:rPr>
        <w:t>ели</w:t>
      </w:r>
      <w:r w:rsidRPr="004718A7">
        <w:rPr>
          <w:b/>
          <w:lang w:eastAsia="en-US"/>
        </w:rPr>
        <w:t>, които се поставят с приемането на нормативния акт.</w:t>
      </w:r>
    </w:p>
    <w:p w14:paraId="5E0D84E1" w14:textId="77777777" w:rsidR="00134434" w:rsidRPr="004718A7" w:rsidRDefault="00134434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noProof/>
        </w:rPr>
      </w:pPr>
      <w:r w:rsidRPr="004718A7">
        <w:rPr>
          <w:noProof/>
        </w:rPr>
        <w:t xml:space="preserve">Основна цел на </w:t>
      </w:r>
      <w:r w:rsidR="0099066B" w:rsidRPr="004718A7">
        <w:rPr>
          <w:noProof/>
        </w:rPr>
        <w:t xml:space="preserve">предлаганото изменение на </w:t>
      </w:r>
      <w:r w:rsidRPr="004718A7">
        <w:rPr>
          <w:noProof/>
        </w:rPr>
        <w:t xml:space="preserve">наредбата е да </w:t>
      </w:r>
      <w:r w:rsidR="00C05631" w:rsidRPr="004718A7">
        <w:rPr>
          <w:noProof/>
        </w:rPr>
        <w:t>облекчи бизнеса и гражданите при</w:t>
      </w:r>
      <w:r w:rsidR="00814F59" w:rsidRPr="004718A7">
        <w:rPr>
          <w:noProof/>
        </w:rPr>
        <w:t xml:space="preserve"> </w:t>
      </w:r>
      <w:r w:rsidR="00E12051" w:rsidRPr="004718A7">
        <w:rPr>
          <w:noProof/>
        </w:rPr>
        <w:t xml:space="preserve">съставяне на технически паспорти на строежите в т.ч. </w:t>
      </w:r>
      <w:r w:rsidR="00025DC8" w:rsidRPr="004718A7">
        <w:rPr>
          <w:noProof/>
        </w:rPr>
        <w:t xml:space="preserve">в </w:t>
      </w:r>
      <w:r w:rsidR="00C05631" w:rsidRPr="004718A7">
        <w:rPr>
          <w:noProof/>
        </w:rPr>
        <w:t xml:space="preserve">условия </w:t>
      </w:r>
      <w:r w:rsidR="00AA601F" w:rsidRPr="004718A7">
        <w:rPr>
          <w:noProof/>
        </w:rPr>
        <w:t>на световна</w:t>
      </w:r>
      <w:r w:rsidR="00C05631" w:rsidRPr="004718A7">
        <w:rPr>
          <w:noProof/>
        </w:rPr>
        <w:t xml:space="preserve"> пандемия от </w:t>
      </w:r>
      <w:r w:rsidR="00C05631" w:rsidRPr="004718A7">
        <w:rPr>
          <w:noProof/>
          <w:lang w:val="en-US"/>
        </w:rPr>
        <w:t>COVID-19</w:t>
      </w:r>
      <w:r w:rsidR="00C05631" w:rsidRPr="004718A7">
        <w:rPr>
          <w:noProof/>
        </w:rPr>
        <w:t>.</w:t>
      </w:r>
    </w:p>
    <w:p w14:paraId="47AF9610" w14:textId="77777777" w:rsidR="00A61749" w:rsidRPr="004718A7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4718A7">
        <w:rPr>
          <w:b/>
          <w:lang w:eastAsia="en-US"/>
        </w:rPr>
        <w:t>Ф</w:t>
      </w:r>
      <w:r w:rsidR="00EA413D" w:rsidRPr="004718A7">
        <w:rPr>
          <w:b/>
          <w:lang w:eastAsia="en-US"/>
        </w:rPr>
        <w:t>инансови</w:t>
      </w:r>
      <w:r w:rsidRPr="004718A7">
        <w:rPr>
          <w:b/>
          <w:lang w:eastAsia="en-US"/>
        </w:rPr>
        <w:t xml:space="preserve"> и други средства, необходими за прилагането на нормативния акт.</w:t>
      </w:r>
    </w:p>
    <w:p w14:paraId="361CB3FD" w14:textId="77777777" w:rsidR="00A61749" w:rsidRPr="004718A7" w:rsidRDefault="007D39E0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lang w:eastAsia="en-US"/>
        </w:rPr>
      </w:pPr>
      <w:r w:rsidRPr="004718A7">
        <w:rPr>
          <w:lang w:eastAsia="en-US"/>
        </w:rPr>
        <w:t>За прилагане на предложения проект на наредба не са необходими финансови и други средства.</w:t>
      </w:r>
    </w:p>
    <w:p w14:paraId="0631B207" w14:textId="77777777" w:rsidR="00A61749" w:rsidRPr="004718A7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4718A7">
        <w:rPr>
          <w:b/>
        </w:rPr>
        <w:lastRenderedPageBreak/>
        <w:t xml:space="preserve">Очаквани резултати от прилагането на нормативния акт. </w:t>
      </w:r>
    </w:p>
    <w:p w14:paraId="3B87641A" w14:textId="77777777" w:rsidR="00A61749" w:rsidRPr="004718A7" w:rsidRDefault="004E6A2C" w:rsidP="00F73DE1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8A7">
        <w:rPr>
          <w:rFonts w:ascii="Times New Roman" w:hAnsi="Times New Roman"/>
          <w:sz w:val="24"/>
          <w:szCs w:val="24"/>
        </w:rPr>
        <w:t>С приемане</w:t>
      </w:r>
      <w:r w:rsidR="00D9221E" w:rsidRPr="004718A7">
        <w:rPr>
          <w:rFonts w:ascii="Times New Roman" w:hAnsi="Times New Roman"/>
          <w:sz w:val="24"/>
          <w:szCs w:val="24"/>
        </w:rPr>
        <w:t>то</w:t>
      </w:r>
      <w:r w:rsidRPr="004718A7">
        <w:rPr>
          <w:rFonts w:ascii="Times New Roman" w:hAnsi="Times New Roman"/>
          <w:sz w:val="24"/>
          <w:szCs w:val="24"/>
        </w:rPr>
        <w:t xml:space="preserve"> на проекта </w:t>
      </w:r>
      <w:r w:rsidR="00814F59" w:rsidRPr="004718A7">
        <w:rPr>
          <w:rFonts w:ascii="Times New Roman" w:hAnsi="Times New Roman"/>
          <w:sz w:val="24"/>
          <w:szCs w:val="24"/>
        </w:rPr>
        <w:t xml:space="preserve">на </w:t>
      </w:r>
      <w:r w:rsidR="00A84FB7" w:rsidRPr="004718A7">
        <w:rPr>
          <w:rFonts w:ascii="Times New Roman" w:hAnsi="Times New Roman"/>
          <w:sz w:val="24"/>
          <w:szCs w:val="24"/>
        </w:rPr>
        <w:t>Наредба за изменение на Наредба № 5 от 2006 г. за техническите паспорти на строежите</w:t>
      </w:r>
      <w:r w:rsidR="00D9221E" w:rsidRPr="004718A7">
        <w:rPr>
          <w:rFonts w:ascii="Times New Roman" w:hAnsi="Times New Roman"/>
          <w:sz w:val="24"/>
          <w:szCs w:val="24"/>
        </w:rPr>
        <w:t xml:space="preserve"> се очакват следните резултати:</w:t>
      </w:r>
    </w:p>
    <w:p w14:paraId="5417FDB4" w14:textId="77777777" w:rsidR="00A84FB7" w:rsidRPr="004718A7" w:rsidRDefault="00A84FB7" w:rsidP="00A84FB7">
      <w:pPr>
        <w:pStyle w:val="ListParagraph"/>
        <w:numPr>
          <w:ilvl w:val="1"/>
          <w:numId w:val="19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8A7">
        <w:rPr>
          <w:rFonts w:ascii="Times New Roman" w:hAnsi="Times New Roman"/>
          <w:sz w:val="24"/>
          <w:szCs w:val="24"/>
        </w:rPr>
        <w:t xml:space="preserve"> </w:t>
      </w:r>
      <w:r w:rsidR="002A169C" w:rsidRPr="004718A7">
        <w:rPr>
          <w:rFonts w:ascii="Times New Roman" w:hAnsi="Times New Roman"/>
          <w:sz w:val="24"/>
          <w:szCs w:val="24"/>
        </w:rPr>
        <w:t>по-облекчени условия</w:t>
      </w:r>
      <w:r w:rsidRPr="004718A7">
        <w:rPr>
          <w:rFonts w:ascii="Times New Roman" w:hAnsi="Times New Roman"/>
          <w:sz w:val="24"/>
          <w:szCs w:val="24"/>
        </w:rPr>
        <w:t xml:space="preserve"> </w:t>
      </w:r>
      <w:r w:rsidR="002A169C" w:rsidRPr="004718A7">
        <w:rPr>
          <w:rFonts w:ascii="Times New Roman" w:hAnsi="Times New Roman"/>
          <w:sz w:val="24"/>
          <w:szCs w:val="24"/>
        </w:rPr>
        <w:t xml:space="preserve">за </w:t>
      </w:r>
      <w:r w:rsidRPr="004718A7">
        <w:rPr>
          <w:rFonts w:ascii="Times New Roman" w:hAnsi="Times New Roman"/>
          <w:sz w:val="24"/>
          <w:szCs w:val="24"/>
        </w:rPr>
        <w:t>бизнес организациите и гражданите в процеса на възлагане на технически паспорти на строежите в условия на икономическото и социално възстановяване от кризата, породена от пандемията от COVID-19 ;</w:t>
      </w:r>
    </w:p>
    <w:p w14:paraId="65E13E49" w14:textId="32A887B4" w:rsidR="00656A41" w:rsidRPr="004718A7" w:rsidRDefault="00656A41" w:rsidP="00656A41">
      <w:pPr>
        <w:pStyle w:val="ListParagraph"/>
        <w:numPr>
          <w:ilvl w:val="1"/>
          <w:numId w:val="19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8A7">
        <w:rPr>
          <w:rFonts w:ascii="Times New Roman" w:hAnsi="Times New Roman"/>
          <w:sz w:val="24"/>
          <w:szCs w:val="24"/>
        </w:rPr>
        <w:t xml:space="preserve"> </w:t>
      </w:r>
      <w:r w:rsidR="002A169C" w:rsidRPr="004718A7">
        <w:rPr>
          <w:rFonts w:ascii="Times New Roman" w:hAnsi="Times New Roman"/>
          <w:sz w:val="24"/>
          <w:szCs w:val="24"/>
        </w:rPr>
        <w:t xml:space="preserve">възможност за </w:t>
      </w:r>
      <w:r w:rsidR="00A84FB7" w:rsidRPr="004718A7">
        <w:rPr>
          <w:rFonts w:ascii="Times New Roman" w:hAnsi="Times New Roman"/>
          <w:sz w:val="24"/>
          <w:szCs w:val="24"/>
        </w:rPr>
        <w:t>общински</w:t>
      </w:r>
      <w:r w:rsidR="002A169C" w:rsidRPr="004718A7">
        <w:rPr>
          <w:rFonts w:ascii="Times New Roman" w:hAnsi="Times New Roman"/>
          <w:sz w:val="24"/>
          <w:szCs w:val="24"/>
        </w:rPr>
        <w:t>те</w:t>
      </w:r>
      <w:r w:rsidR="00A84FB7" w:rsidRPr="004718A7">
        <w:rPr>
          <w:rFonts w:ascii="Times New Roman" w:hAnsi="Times New Roman"/>
          <w:sz w:val="24"/>
          <w:szCs w:val="24"/>
        </w:rPr>
        <w:t xml:space="preserve"> администрации </w:t>
      </w:r>
      <w:r w:rsidR="002A169C" w:rsidRPr="004718A7">
        <w:rPr>
          <w:rFonts w:ascii="Times New Roman" w:hAnsi="Times New Roman"/>
          <w:sz w:val="24"/>
          <w:szCs w:val="24"/>
        </w:rPr>
        <w:t>да организират</w:t>
      </w:r>
      <w:r w:rsidRPr="004718A7">
        <w:rPr>
          <w:rFonts w:ascii="Times New Roman" w:hAnsi="Times New Roman"/>
          <w:sz w:val="24"/>
          <w:szCs w:val="24"/>
        </w:rPr>
        <w:t xml:space="preserve"> информационни и разяснителни кампании за смисъла и ползите на техническите паспорти;</w:t>
      </w:r>
    </w:p>
    <w:p w14:paraId="5979F50D" w14:textId="589F370E" w:rsidR="00656A41" w:rsidRPr="004718A7" w:rsidRDefault="00466404" w:rsidP="00466404">
      <w:pPr>
        <w:pStyle w:val="ListParagraph"/>
        <w:numPr>
          <w:ilvl w:val="1"/>
          <w:numId w:val="19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8A7">
        <w:rPr>
          <w:rFonts w:ascii="Times New Roman" w:hAnsi="Times New Roman"/>
          <w:sz w:val="24"/>
          <w:szCs w:val="24"/>
        </w:rPr>
        <w:t xml:space="preserve"> изясняване визията на предстоящите програми за жилищна политика  по отношение изпълнението на цялостния процес на паспортизация на сградния фонд;</w:t>
      </w:r>
    </w:p>
    <w:p w14:paraId="628D2A69" w14:textId="42537609" w:rsidR="00667E5F" w:rsidRPr="004718A7" w:rsidRDefault="00667E5F" w:rsidP="00667E5F">
      <w:pPr>
        <w:pStyle w:val="ListParagraph"/>
        <w:numPr>
          <w:ilvl w:val="1"/>
          <w:numId w:val="19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8A7">
        <w:rPr>
          <w:rFonts w:ascii="Times New Roman" w:hAnsi="Times New Roman"/>
          <w:sz w:val="24"/>
          <w:szCs w:val="24"/>
        </w:rPr>
        <w:t xml:space="preserve"> осигуряване на възможност за използване механизмите на Дългосрочната стратегия за подпомагане обновяването на националния сграден фонд от жилищни и нежилищни сгради до 2050 г. за паспортизация на сградите;</w:t>
      </w:r>
    </w:p>
    <w:p w14:paraId="376CCE70" w14:textId="7CB90F4E" w:rsidR="00A84FB7" w:rsidRPr="004718A7" w:rsidRDefault="002A169C" w:rsidP="00667E5F">
      <w:pPr>
        <w:pStyle w:val="ListParagraph"/>
        <w:numPr>
          <w:ilvl w:val="1"/>
          <w:numId w:val="19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8A7">
        <w:rPr>
          <w:rFonts w:ascii="Times New Roman" w:hAnsi="Times New Roman"/>
          <w:sz w:val="24"/>
          <w:szCs w:val="24"/>
        </w:rPr>
        <w:t xml:space="preserve"> по-ефективно прилагането на наредбата</w:t>
      </w:r>
      <w:r w:rsidR="00A84FB7" w:rsidRPr="004718A7">
        <w:rPr>
          <w:rFonts w:ascii="Times New Roman" w:hAnsi="Times New Roman"/>
          <w:sz w:val="24"/>
          <w:szCs w:val="24"/>
        </w:rPr>
        <w:t>.</w:t>
      </w:r>
    </w:p>
    <w:p w14:paraId="643875AD" w14:textId="77777777" w:rsidR="00A61749" w:rsidRPr="004718A7" w:rsidRDefault="006F1D62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4718A7">
        <w:rPr>
          <w:b/>
        </w:rPr>
        <w:t>Анализ за съответствие с правото на Европейския съюз.</w:t>
      </w:r>
    </w:p>
    <w:p w14:paraId="05946F29" w14:textId="6DB26BFA" w:rsidR="004A7836" w:rsidRPr="004718A7" w:rsidRDefault="00C056A4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4718A7">
        <w:t xml:space="preserve">Изготвеният проект на </w:t>
      </w:r>
      <w:r w:rsidR="00A84FB7" w:rsidRPr="004718A7">
        <w:t>Наредба за изменение на Наредба № 5 от 2006 г. за техническите паспорти на строежите</w:t>
      </w:r>
      <w:r w:rsidRPr="004718A7">
        <w:t xml:space="preserve"> не въвежда изисквания на </w:t>
      </w:r>
      <w:r w:rsidR="004A7836" w:rsidRPr="004718A7">
        <w:t>правото на ЕС.</w:t>
      </w:r>
    </w:p>
    <w:p w14:paraId="522F28DE" w14:textId="77E53668" w:rsidR="00E602C7" w:rsidRPr="004718A7" w:rsidRDefault="00E602C7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4718A7">
        <w:t xml:space="preserve">В съответствие с чл. 26, ал. 2 и 4 от Закона за нормативните актове, проектът на наредба и мотивите към нея </w:t>
      </w:r>
      <w:r w:rsidR="004A7836" w:rsidRPr="004718A7">
        <w:t>е</w:t>
      </w:r>
      <w:r w:rsidRPr="004718A7">
        <w:t xml:space="preserve"> публикуван на електронн</w:t>
      </w:r>
      <w:r w:rsidR="004A7836" w:rsidRPr="004718A7">
        <w:t>ата</w:t>
      </w:r>
      <w:r w:rsidRPr="004718A7">
        <w:t xml:space="preserve"> страниц</w:t>
      </w:r>
      <w:r w:rsidR="004A7836" w:rsidRPr="004718A7">
        <w:t>а</w:t>
      </w:r>
      <w:r w:rsidRPr="004718A7">
        <w:t xml:space="preserve"> на Министерството на регионалното развитие и благоустройството и на Портала за обществени консултации, за срок от 30 дни.</w:t>
      </w:r>
    </w:p>
    <w:p w14:paraId="0280784C" w14:textId="77777777" w:rsidR="00E602C7" w:rsidRPr="004718A7" w:rsidRDefault="00E602C7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p w14:paraId="686C2206" w14:textId="77777777" w:rsidR="00A572DB" w:rsidRPr="004718A7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p w14:paraId="17622689" w14:textId="77777777" w:rsidR="00A572DB" w:rsidRPr="004718A7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p w14:paraId="2B6D0DE4" w14:textId="77777777" w:rsidR="00A572DB" w:rsidRPr="004718A7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p w14:paraId="11BABF8B" w14:textId="77777777" w:rsidR="00A572DB" w:rsidRPr="004718A7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p w14:paraId="4452F78F" w14:textId="77777777" w:rsidR="00A572DB" w:rsidRPr="004718A7" w:rsidRDefault="00A572DB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sectPr w:rsidR="00A572DB" w:rsidRPr="004718A7" w:rsidSect="00505D1D">
      <w:footerReference w:type="default" r:id="rId8"/>
      <w:footerReference w:type="first" r:id="rId9"/>
      <w:pgSz w:w="11906" w:h="16838" w:code="9"/>
      <w:pgMar w:top="1440" w:right="1080" w:bottom="1440" w:left="1080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00CE" w14:textId="77777777" w:rsidR="0077042C" w:rsidRDefault="0077042C">
      <w:r>
        <w:separator/>
      </w:r>
    </w:p>
  </w:endnote>
  <w:endnote w:type="continuationSeparator" w:id="0">
    <w:p w14:paraId="39A229A9" w14:textId="77777777" w:rsidR="0077042C" w:rsidRDefault="007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90E0" w14:textId="7A777E2B" w:rsidR="00DF3BE5" w:rsidRDefault="00DF3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F87">
      <w:rPr>
        <w:noProof/>
      </w:rPr>
      <w:t>2</w:t>
    </w:r>
    <w:r>
      <w:rPr>
        <w:noProof/>
      </w:rPr>
      <w:fldChar w:fldCharType="end"/>
    </w:r>
  </w:p>
  <w:p w14:paraId="4900B153" w14:textId="77777777" w:rsidR="00DF3BE5" w:rsidRDefault="00DF3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8C7E" w14:textId="77777777" w:rsidR="00F43D7A" w:rsidRPr="00FA7B92" w:rsidRDefault="00F43D7A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2D213" w14:textId="77777777" w:rsidR="0077042C" w:rsidRDefault="0077042C">
      <w:r>
        <w:separator/>
      </w:r>
    </w:p>
  </w:footnote>
  <w:footnote w:type="continuationSeparator" w:id="0">
    <w:p w14:paraId="54D111B9" w14:textId="77777777" w:rsidR="0077042C" w:rsidRDefault="0077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13"/>
  </w:num>
  <w:num w:numId="12">
    <w:abstractNumId w:val="11"/>
  </w:num>
  <w:num w:numId="13">
    <w:abstractNumId w:val="1"/>
  </w:num>
  <w:num w:numId="14">
    <w:abstractNumId w:val="19"/>
  </w:num>
  <w:num w:numId="15">
    <w:abstractNumId w:val="20"/>
  </w:num>
  <w:num w:numId="16">
    <w:abstractNumId w:val="16"/>
  </w:num>
  <w:num w:numId="17">
    <w:abstractNumId w:val="2"/>
  </w:num>
  <w:num w:numId="18">
    <w:abstractNumId w:val="7"/>
  </w:num>
  <w:num w:numId="19">
    <w:abstractNumId w:val="3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4"/>
    <w:rsid w:val="00004467"/>
    <w:rsid w:val="00005D27"/>
    <w:rsid w:val="00006A59"/>
    <w:rsid w:val="00007D9F"/>
    <w:rsid w:val="00010F88"/>
    <w:rsid w:val="00011EAB"/>
    <w:rsid w:val="00025DC8"/>
    <w:rsid w:val="00027A1C"/>
    <w:rsid w:val="00030CBD"/>
    <w:rsid w:val="00036674"/>
    <w:rsid w:val="000402E0"/>
    <w:rsid w:val="000445D2"/>
    <w:rsid w:val="000459DA"/>
    <w:rsid w:val="000461C0"/>
    <w:rsid w:val="00046D03"/>
    <w:rsid w:val="00047C5A"/>
    <w:rsid w:val="00061015"/>
    <w:rsid w:val="0006213E"/>
    <w:rsid w:val="00065E54"/>
    <w:rsid w:val="00066AFB"/>
    <w:rsid w:val="0006716E"/>
    <w:rsid w:val="00070940"/>
    <w:rsid w:val="000711D6"/>
    <w:rsid w:val="0007129F"/>
    <w:rsid w:val="00073A62"/>
    <w:rsid w:val="00074A29"/>
    <w:rsid w:val="00075D30"/>
    <w:rsid w:val="0008513C"/>
    <w:rsid w:val="00085BF6"/>
    <w:rsid w:val="00086FC7"/>
    <w:rsid w:val="00087A20"/>
    <w:rsid w:val="000911C3"/>
    <w:rsid w:val="00095DBA"/>
    <w:rsid w:val="000A0DAB"/>
    <w:rsid w:val="000A6318"/>
    <w:rsid w:val="000C0778"/>
    <w:rsid w:val="000D40FF"/>
    <w:rsid w:val="000D76E6"/>
    <w:rsid w:val="000E41A0"/>
    <w:rsid w:val="000E681A"/>
    <w:rsid w:val="000E72D5"/>
    <w:rsid w:val="000F0F60"/>
    <w:rsid w:val="000F13CE"/>
    <w:rsid w:val="000F2F40"/>
    <w:rsid w:val="000F4024"/>
    <w:rsid w:val="000F4A20"/>
    <w:rsid w:val="00102730"/>
    <w:rsid w:val="00111CB6"/>
    <w:rsid w:val="00116C7E"/>
    <w:rsid w:val="0012720A"/>
    <w:rsid w:val="00134434"/>
    <w:rsid w:val="001373DD"/>
    <w:rsid w:val="00147086"/>
    <w:rsid w:val="00150D97"/>
    <w:rsid w:val="00152EB1"/>
    <w:rsid w:val="00154FEC"/>
    <w:rsid w:val="00155E16"/>
    <w:rsid w:val="00161E9B"/>
    <w:rsid w:val="00165172"/>
    <w:rsid w:val="00167C84"/>
    <w:rsid w:val="00174D17"/>
    <w:rsid w:val="00177F8D"/>
    <w:rsid w:val="00183847"/>
    <w:rsid w:val="00190135"/>
    <w:rsid w:val="001A1C8A"/>
    <w:rsid w:val="001A2AB6"/>
    <w:rsid w:val="001A5B9C"/>
    <w:rsid w:val="001A5DFF"/>
    <w:rsid w:val="001B06CB"/>
    <w:rsid w:val="001B1BD7"/>
    <w:rsid w:val="001B2EAF"/>
    <w:rsid w:val="001C1C28"/>
    <w:rsid w:val="001E1543"/>
    <w:rsid w:val="001F5A19"/>
    <w:rsid w:val="00211B5D"/>
    <w:rsid w:val="002215CA"/>
    <w:rsid w:val="00223502"/>
    <w:rsid w:val="0023297A"/>
    <w:rsid w:val="002401B1"/>
    <w:rsid w:val="00240622"/>
    <w:rsid w:val="002435E3"/>
    <w:rsid w:val="00246112"/>
    <w:rsid w:val="00256E45"/>
    <w:rsid w:val="002620BC"/>
    <w:rsid w:val="00263A9D"/>
    <w:rsid w:val="0027385F"/>
    <w:rsid w:val="00274263"/>
    <w:rsid w:val="002777EA"/>
    <w:rsid w:val="00286FB4"/>
    <w:rsid w:val="002935EA"/>
    <w:rsid w:val="00295F95"/>
    <w:rsid w:val="0029773A"/>
    <w:rsid w:val="002A169C"/>
    <w:rsid w:val="002A3E96"/>
    <w:rsid w:val="002A75F2"/>
    <w:rsid w:val="002B038D"/>
    <w:rsid w:val="002B4322"/>
    <w:rsid w:val="002E1186"/>
    <w:rsid w:val="002E2B51"/>
    <w:rsid w:val="002E782D"/>
    <w:rsid w:val="003039E5"/>
    <w:rsid w:val="00312773"/>
    <w:rsid w:val="00315F97"/>
    <w:rsid w:val="00317E11"/>
    <w:rsid w:val="00320AEE"/>
    <w:rsid w:val="00323E9C"/>
    <w:rsid w:val="00334F05"/>
    <w:rsid w:val="00340691"/>
    <w:rsid w:val="00347049"/>
    <w:rsid w:val="00347450"/>
    <w:rsid w:val="00354016"/>
    <w:rsid w:val="003606EB"/>
    <w:rsid w:val="00362377"/>
    <w:rsid w:val="00365AD6"/>
    <w:rsid w:val="00366B41"/>
    <w:rsid w:val="00370C51"/>
    <w:rsid w:val="00381827"/>
    <w:rsid w:val="0039583D"/>
    <w:rsid w:val="003968AC"/>
    <w:rsid w:val="003A5750"/>
    <w:rsid w:val="003A6F76"/>
    <w:rsid w:val="003B0252"/>
    <w:rsid w:val="003B37AA"/>
    <w:rsid w:val="003B403C"/>
    <w:rsid w:val="003C2428"/>
    <w:rsid w:val="003C6EDF"/>
    <w:rsid w:val="003D2631"/>
    <w:rsid w:val="003D5E54"/>
    <w:rsid w:val="003E00B1"/>
    <w:rsid w:val="003E032C"/>
    <w:rsid w:val="003E20E9"/>
    <w:rsid w:val="003E3A89"/>
    <w:rsid w:val="003E4458"/>
    <w:rsid w:val="003E5977"/>
    <w:rsid w:val="003F49F7"/>
    <w:rsid w:val="003F75F9"/>
    <w:rsid w:val="00402375"/>
    <w:rsid w:val="0041516F"/>
    <w:rsid w:val="00420390"/>
    <w:rsid w:val="00423A8B"/>
    <w:rsid w:val="00436413"/>
    <w:rsid w:val="004368A6"/>
    <w:rsid w:val="004545F9"/>
    <w:rsid w:val="00455DE9"/>
    <w:rsid w:val="00464041"/>
    <w:rsid w:val="00466404"/>
    <w:rsid w:val="004718A7"/>
    <w:rsid w:val="004956B7"/>
    <w:rsid w:val="00497168"/>
    <w:rsid w:val="004A52AF"/>
    <w:rsid w:val="004A7836"/>
    <w:rsid w:val="004B2599"/>
    <w:rsid w:val="004B5AAC"/>
    <w:rsid w:val="004B64AE"/>
    <w:rsid w:val="004C46C8"/>
    <w:rsid w:val="004D0257"/>
    <w:rsid w:val="004E0DC5"/>
    <w:rsid w:val="004E1485"/>
    <w:rsid w:val="004E4198"/>
    <w:rsid w:val="004E6036"/>
    <w:rsid w:val="004E6A2C"/>
    <w:rsid w:val="004F022C"/>
    <w:rsid w:val="004F31CA"/>
    <w:rsid w:val="00505D1D"/>
    <w:rsid w:val="005068A8"/>
    <w:rsid w:val="00510C41"/>
    <w:rsid w:val="0051517A"/>
    <w:rsid w:val="00515BC0"/>
    <w:rsid w:val="005231C4"/>
    <w:rsid w:val="005256EF"/>
    <w:rsid w:val="005307C1"/>
    <w:rsid w:val="005378DD"/>
    <w:rsid w:val="0055435F"/>
    <w:rsid w:val="00566215"/>
    <w:rsid w:val="00570D77"/>
    <w:rsid w:val="00572029"/>
    <w:rsid w:val="00573202"/>
    <w:rsid w:val="005760A6"/>
    <w:rsid w:val="00581DC6"/>
    <w:rsid w:val="0058251E"/>
    <w:rsid w:val="00595991"/>
    <w:rsid w:val="005B3539"/>
    <w:rsid w:val="005B48CB"/>
    <w:rsid w:val="005C348B"/>
    <w:rsid w:val="005C4EC9"/>
    <w:rsid w:val="005C5605"/>
    <w:rsid w:val="005D1C6C"/>
    <w:rsid w:val="005D42E7"/>
    <w:rsid w:val="00610CF9"/>
    <w:rsid w:val="0061528C"/>
    <w:rsid w:val="00620C53"/>
    <w:rsid w:val="00624961"/>
    <w:rsid w:val="006338AE"/>
    <w:rsid w:val="00635675"/>
    <w:rsid w:val="0064083E"/>
    <w:rsid w:val="006418AF"/>
    <w:rsid w:val="00643224"/>
    <w:rsid w:val="006433B2"/>
    <w:rsid w:val="00656733"/>
    <w:rsid w:val="00656A41"/>
    <w:rsid w:val="00667E5F"/>
    <w:rsid w:val="006709AA"/>
    <w:rsid w:val="00675CF1"/>
    <w:rsid w:val="006773B4"/>
    <w:rsid w:val="006A06B5"/>
    <w:rsid w:val="006A222E"/>
    <w:rsid w:val="006A309B"/>
    <w:rsid w:val="006B2541"/>
    <w:rsid w:val="006B7F91"/>
    <w:rsid w:val="006C1B0B"/>
    <w:rsid w:val="006C3483"/>
    <w:rsid w:val="006D02AB"/>
    <w:rsid w:val="006D149D"/>
    <w:rsid w:val="006E1166"/>
    <w:rsid w:val="006E4577"/>
    <w:rsid w:val="006F0B70"/>
    <w:rsid w:val="006F1D62"/>
    <w:rsid w:val="00701C37"/>
    <w:rsid w:val="007115BD"/>
    <w:rsid w:val="00711BEA"/>
    <w:rsid w:val="007127EA"/>
    <w:rsid w:val="00714E9F"/>
    <w:rsid w:val="00732F87"/>
    <w:rsid w:val="00733E98"/>
    <w:rsid w:val="007356B8"/>
    <w:rsid w:val="007448DF"/>
    <w:rsid w:val="00746936"/>
    <w:rsid w:val="00750260"/>
    <w:rsid w:val="00753C83"/>
    <w:rsid w:val="00753E82"/>
    <w:rsid w:val="00761F26"/>
    <w:rsid w:val="0077042C"/>
    <w:rsid w:val="00771CE2"/>
    <w:rsid w:val="00777ECD"/>
    <w:rsid w:val="00781C5F"/>
    <w:rsid w:val="00790B7F"/>
    <w:rsid w:val="007A125B"/>
    <w:rsid w:val="007A6C5D"/>
    <w:rsid w:val="007B505A"/>
    <w:rsid w:val="007B58C5"/>
    <w:rsid w:val="007B5AD1"/>
    <w:rsid w:val="007B5B78"/>
    <w:rsid w:val="007D08CA"/>
    <w:rsid w:val="007D0E4A"/>
    <w:rsid w:val="007D39E0"/>
    <w:rsid w:val="007F0EE0"/>
    <w:rsid w:val="007F3C66"/>
    <w:rsid w:val="007F505B"/>
    <w:rsid w:val="008009BF"/>
    <w:rsid w:val="0080638A"/>
    <w:rsid w:val="008067D5"/>
    <w:rsid w:val="00811A23"/>
    <w:rsid w:val="00814F59"/>
    <w:rsid w:val="00816F7D"/>
    <w:rsid w:val="00831B3C"/>
    <w:rsid w:val="008339BD"/>
    <w:rsid w:val="008361DA"/>
    <w:rsid w:val="00852835"/>
    <w:rsid w:val="00864D16"/>
    <w:rsid w:val="00866DFD"/>
    <w:rsid w:val="0087182F"/>
    <w:rsid w:val="008726B1"/>
    <w:rsid w:val="008737D4"/>
    <w:rsid w:val="00873E05"/>
    <w:rsid w:val="008759F7"/>
    <w:rsid w:val="00884E04"/>
    <w:rsid w:val="008A1DF0"/>
    <w:rsid w:val="008A42C6"/>
    <w:rsid w:val="008A7309"/>
    <w:rsid w:val="008B0255"/>
    <w:rsid w:val="008C0A19"/>
    <w:rsid w:val="008C0DA0"/>
    <w:rsid w:val="008C2CB1"/>
    <w:rsid w:val="008D7224"/>
    <w:rsid w:val="008E122D"/>
    <w:rsid w:val="008E2F20"/>
    <w:rsid w:val="008F01EB"/>
    <w:rsid w:val="008F1DDC"/>
    <w:rsid w:val="008F20BD"/>
    <w:rsid w:val="008F2EC3"/>
    <w:rsid w:val="008F4F7E"/>
    <w:rsid w:val="008F5763"/>
    <w:rsid w:val="00912D70"/>
    <w:rsid w:val="0092594A"/>
    <w:rsid w:val="009274BE"/>
    <w:rsid w:val="00931EBE"/>
    <w:rsid w:val="00950537"/>
    <w:rsid w:val="009523A9"/>
    <w:rsid w:val="00952BA2"/>
    <w:rsid w:val="009643CA"/>
    <w:rsid w:val="009704C1"/>
    <w:rsid w:val="00972984"/>
    <w:rsid w:val="00976840"/>
    <w:rsid w:val="00982738"/>
    <w:rsid w:val="0098726A"/>
    <w:rsid w:val="0099066B"/>
    <w:rsid w:val="0099786F"/>
    <w:rsid w:val="009B3788"/>
    <w:rsid w:val="009B6863"/>
    <w:rsid w:val="009C0158"/>
    <w:rsid w:val="009C413F"/>
    <w:rsid w:val="009D01A1"/>
    <w:rsid w:val="009D7049"/>
    <w:rsid w:val="009E18FF"/>
    <w:rsid w:val="009E1BF4"/>
    <w:rsid w:val="009E381C"/>
    <w:rsid w:val="009E6A8B"/>
    <w:rsid w:val="009E6BD1"/>
    <w:rsid w:val="009F6167"/>
    <w:rsid w:val="00A0162F"/>
    <w:rsid w:val="00A10C28"/>
    <w:rsid w:val="00A13439"/>
    <w:rsid w:val="00A13833"/>
    <w:rsid w:val="00A13E81"/>
    <w:rsid w:val="00A1592E"/>
    <w:rsid w:val="00A20655"/>
    <w:rsid w:val="00A212CC"/>
    <w:rsid w:val="00A21DE7"/>
    <w:rsid w:val="00A25EB4"/>
    <w:rsid w:val="00A30D86"/>
    <w:rsid w:val="00A321EC"/>
    <w:rsid w:val="00A3364E"/>
    <w:rsid w:val="00A477D7"/>
    <w:rsid w:val="00A51075"/>
    <w:rsid w:val="00A511FC"/>
    <w:rsid w:val="00A54DE4"/>
    <w:rsid w:val="00A56504"/>
    <w:rsid w:val="00A5690A"/>
    <w:rsid w:val="00A572DB"/>
    <w:rsid w:val="00A60928"/>
    <w:rsid w:val="00A61749"/>
    <w:rsid w:val="00A715F6"/>
    <w:rsid w:val="00A77012"/>
    <w:rsid w:val="00A80531"/>
    <w:rsid w:val="00A80EF4"/>
    <w:rsid w:val="00A84FB7"/>
    <w:rsid w:val="00A923C0"/>
    <w:rsid w:val="00A925AF"/>
    <w:rsid w:val="00A95DDD"/>
    <w:rsid w:val="00A97F92"/>
    <w:rsid w:val="00AA18DD"/>
    <w:rsid w:val="00AA57A8"/>
    <w:rsid w:val="00AA601F"/>
    <w:rsid w:val="00AB318A"/>
    <w:rsid w:val="00AB4201"/>
    <w:rsid w:val="00AB673B"/>
    <w:rsid w:val="00AC0559"/>
    <w:rsid w:val="00AC0594"/>
    <w:rsid w:val="00AD27FF"/>
    <w:rsid w:val="00AD76EB"/>
    <w:rsid w:val="00AE415A"/>
    <w:rsid w:val="00AE4705"/>
    <w:rsid w:val="00AE7A63"/>
    <w:rsid w:val="00AF0C7F"/>
    <w:rsid w:val="00AF0E68"/>
    <w:rsid w:val="00AF588D"/>
    <w:rsid w:val="00B02A98"/>
    <w:rsid w:val="00B128CC"/>
    <w:rsid w:val="00B1309C"/>
    <w:rsid w:val="00B217A7"/>
    <w:rsid w:val="00B21985"/>
    <w:rsid w:val="00B409DF"/>
    <w:rsid w:val="00B46204"/>
    <w:rsid w:val="00B47430"/>
    <w:rsid w:val="00B6165C"/>
    <w:rsid w:val="00B6477B"/>
    <w:rsid w:val="00B67C6A"/>
    <w:rsid w:val="00B72DA8"/>
    <w:rsid w:val="00B752C6"/>
    <w:rsid w:val="00B90B27"/>
    <w:rsid w:val="00BA41E0"/>
    <w:rsid w:val="00BA5E05"/>
    <w:rsid w:val="00BA5EC4"/>
    <w:rsid w:val="00BA7B65"/>
    <w:rsid w:val="00BC512E"/>
    <w:rsid w:val="00BC58D1"/>
    <w:rsid w:val="00BD6B75"/>
    <w:rsid w:val="00BD734C"/>
    <w:rsid w:val="00BE7048"/>
    <w:rsid w:val="00BF37C5"/>
    <w:rsid w:val="00BF39BB"/>
    <w:rsid w:val="00BF54B9"/>
    <w:rsid w:val="00C01C23"/>
    <w:rsid w:val="00C05631"/>
    <w:rsid w:val="00C056A4"/>
    <w:rsid w:val="00C13A8A"/>
    <w:rsid w:val="00C25650"/>
    <w:rsid w:val="00C30EC3"/>
    <w:rsid w:val="00C36C06"/>
    <w:rsid w:val="00C37E92"/>
    <w:rsid w:val="00C636EE"/>
    <w:rsid w:val="00C731A9"/>
    <w:rsid w:val="00C8335C"/>
    <w:rsid w:val="00C83549"/>
    <w:rsid w:val="00C84FD8"/>
    <w:rsid w:val="00C87F79"/>
    <w:rsid w:val="00C94C29"/>
    <w:rsid w:val="00CA2D81"/>
    <w:rsid w:val="00CB0154"/>
    <w:rsid w:val="00CB0235"/>
    <w:rsid w:val="00CB5B35"/>
    <w:rsid w:val="00CC23A3"/>
    <w:rsid w:val="00CC36CF"/>
    <w:rsid w:val="00CC3DBC"/>
    <w:rsid w:val="00CC6417"/>
    <w:rsid w:val="00CD3836"/>
    <w:rsid w:val="00CD7119"/>
    <w:rsid w:val="00CE6D0C"/>
    <w:rsid w:val="00CF495E"/>
    <w:rsid w:val="00CF7825"/>
    <w:rsid w:val="00D1260D"/>
    <w:rsid w:val="00D14AFB"/>
    <w:rsid w:val="00D14B28"/>
    <w:rsid w:val="00D15B3F"/>
    <w:rsid w:val="00D34E68"/>
    <w:rsid w:val="00D36D40"/>
    <w:rsid w:val="00D40CD8"/>
    <w:rsid w:val="00D42C79"/>
    <w:rsid w:val="00D4476C"/>
    <w:rsid w:val="00D53959"/>
    <w:rsid w:val="00D539B9"/>
    <w:rsid w:val="00D64891"/>
    <w:rsid w:val="00D67772"/>
    <w:rsid w:val="00D72485"/>
    <w:rsid w:val="00D9221E"/>
    <w:rsid w:val="00DA1E84"/>
    <w:rsid w:val="00DA2191"/>
    <w:rsid w:val="00DA63E0"/>
    <w:rsid w:val="00DB30CD"/>
    <w:rsid w:val="00DB35AF"/>
    <w:rsid w:val="00DC72EA"/>
    <w:rsid w:val="00DD3DFE"/>
    <w:rsid w:val="00DD6925"/>
    <w:rsid w:val="00DE54D4"/>
    <w:rsid w:val="00DF0186"/>
    <w:rsid w:val="00DF2FD9"/>
    <w:rsid w:val="00DF3BE5"/>
    <w:rsid w:val="00E00261"/>
    <w:rsid w:val="00E0133C"/>
    <w:rsid w:val="00E05AC4"/>
    <w:rsid w:val="00E12051"/>
    <w:rsid w:val="00E1417F"/>
    <w:rsid w:val="00E26DD5"/>
    <w:rsid w:val="00E602C7"/>
    <w:rsid w:val="00E63611"/>
    <w:rsid w:val="00E72B52"/>
    <w:rsid w:val="00E748EE"/>
    <w:rsid w:val="00E75358"/>
    <w:rsid w:val="00E84248"/>
    <w:rsid w:val="00E84429"/>
    <w:rsid w:val="00E87F93"/>
    <w:rsid w:val="00E95C04"/>
    <w:rsid w:val="00EA413D"/>
    <w:rsid w:val="00EA6F9D"/>
    <w:rsid w:val="00EB5C0C"/>
    <w:rsid w:val="00EE356F"/>
    <w:rsid w:val="00EE52BA"/>
    <w:rsid w:val="00EE6444"/>
    <w:rsid w:val="00EE6507"/>
    <w:rsid w:val="00EE7E1B"/>
    <w:rsid w:val="00EF1679"/>
    <w:rsid w:val="00EF1E97"/>
    <w:rsid w:val="00EF3208"/>
    <w:rsid w:val="00F03F14"/>
    <w:rsid w:val="00F10FD9"/>
    <w:rsid w:val="00F13FE5"/>
    <w:rsid w:val="00F25FC6"/>
    <w:rsid w:val="00F30BF9"/>
    <w:rsid w:val="00F334DB"/>
    <w:rsid w:val="00F334F1"/>
    <w:rsid w:val="00F34F27"/>
    <w:rsid w:val="00F36E12"/>
    <w:rsid w:val="00F43D7A"/>
    <w:rsid w:val="00F45DA5"/>
    <w:rsid w:val="00F46B85"/>
    <w:rsid w:val="00F531AA"/>
    <w:rsid w:val="00F576BF"/>
    <w:rsid w:val="00F60F76"/>
    <w:rsid w:val="00F6309A"/>
    <w:rsid w:val="00F679A0"/>
    <w:rsid w:val="00F67DBE"/>
    <w:rsid w:val="00F72EEB"/>
    <w:rsid w:val="00F73DE1"/>
    <w:rsid w:val="00F74119"/>
    <w:rsid w:val="00F754A3"/>
    <w:rsid w:val="00F7769C"/>
    <w:rsid w:val="00F82094"/>
    <w:rsid w:val="00F85DFD"/>
    <w:rsid w:val="00F8611B"/>
    <w:rsid w:val="00F910E7"/>
    <w:rsid w:val="00F96C72"/>
    <w:rsid w:val="00FA2D49"/>
    <w:rsid w:val="00FA47B2"/>
    <w:rsid w:val="00FA484B"/>
    <w:rsid w:val="00FA5E7C"/>
    <w:rsid w:val="00FA7B92"/>
    <w:rsid w:val="00FC01EE"/>
    <w:rsid w:val="00FC7A6B"/>
    <w:rsid w:val="00FD54D8"/>
    <w:rsid w:val="00FE3B35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E9F7C6"/>
  <w15:docId w15:val="{DD3D3BE1-2F63-43E9-84F5-0FCA38EC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906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0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06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0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0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2BF3-FEA9-478F-9CEC-A1A15D44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Uiou0poiuop</vt:lpstr>
      <vt:lpstr>Uiou0poiuop</vt:lpstr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Gergana Ivanova</cp:lastModifiedBy>
  <cp:revision>15</cp:revision>
  <cp:lastPrinted>2019-04-04T06:45:00Z</cp:lastPrinted>
  <dcterms:created xsi:type="dcterms:W3CDTF">2021-04-27T12:18:00Z</dcterms:created>
  <dcterms:modified xsi:type="dcterms:W3CDTF">2021-04-29T08:16:00Z</dcterms:modified>
</cp:coreProperties>
</file>